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80DD5" w14:textId="77777777" w:rsidR="004644A4" w:rsidRPr="00332566" w:rsidRDefault="004644A4" w:rsidP="004644A4">
      <w:pPr>
        <w:spacing w:after="0"/>
        <w:jc w:val="center"/>
        <w:rPr>
          <w:b/>
          <w:szCs w:val="24"/>
        </w:rPr>
      </w:pPr>
      <w:r w:rsidRPr="00332566">
        <w:rPr>
          <w:b/>
          <w:szCs w:val="24"/>
        </w:rPr>
        <w:t>The Argo Foundation</w:t>
      </w:r>
    </w:p>
    <w:p w14:paraId="06175310" w14:textId="77777777" w:rsidR="004644A4" w:rsidRPr="00332566" w:rsidRDefault="004644A4" w:rsidP="004644A4">
      <w:pPr>
        <w:spacing w:after="0"/>
        <w:jc w:val="center"/>
        <w:rPr>
          <w:b/>
          <w:szCs w:val="24"/>
        </w:rPr>
      </w:pPr>
      <w:r w:rsidRPr="00332566">
        <w:rPr>
          <w:b/>
          <w:szCs w:val="24"/>
        </w:rPr>
        <w:t>Funding Outcomes</w:t>
      </w:r>
    </w:p>
    <w:p w14:paraId="47DA4682" w14:textId="028B6A08" w:rsidR="004644A4" w:rsidRPr="00332566" w:rsidRDefault="00B35EDE" w:rsidP="004644A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20</w:t>
      </w:r>
      <w:r w:rsidR="00867BFD">
        <w:rPr>
          <w:b/>
          <w:szCs w:val="24"/>
        </w:rPr>
        <w:t>20</w:t>
      </w:r>
    </w:p>
    <w:p w14:paraId="1BCFBDD3" w14:textId="77777777" w:rsidR="004644A4" w:rsidRPr="00332566" w:rsidRDefault="004644A4" w:rsidP="004644A4">
      <w:pPr>
        <w:spacing w:after="0"/>
        <w:rPr>
          <w:szCs w:val="24"/>
        </w:rPr>
      </w:pPr>
    </w:p>
    <w:p w14:paraId="0BB1FDE7" w14:textId="6B545421" w:rsidR="004644A4" w:rsidRDefault="004644A4" w:rsidP="004644A4">
      <w:pPr>
        <w:spacing w:after="0"/>
        <w:rPr>
          <w:szCs w:val="24"/>
        </w:rPr>
      </w:pPr>
      <w:r w:rsidRPr="00332566">
        <w:rPr>
          <w:szCs w:val="24"/>
        </w:rPr>
        <w:t>Please provide the requested information and return</w:t>
      </w:r>
      <w:r>
        <w:rPr>
          <w:szCs w:val="24"/>
        </w:rPr>
        <w:t xml:space="preserve"> by email</w:t>
      </w:r>
      <w:r w:rsidRPr="00332566">
        <w:rPr>
          <w:szCs w:val="24"/>
        </w:rPr>
        <w:t xml:space="preserve"> to </w:t>
      </w:r>
      <w:r>
        <w:rPr>
          <w:szCs w:val="24"/>
        </w:rPr>
        <w:t xml:space="preserve">Elspeth </w:t>
      </w:r>
      <w:r w:rsidR="0018180C">
        <w:rPr>
          <w:szCs w:val="24"/>
        </w:rPr>
        <w:t>Gray</w:t>
      </w:r>
      <w:r w:rsidRPr="00332566">
        <w:rPr>
          <w:szCs w:val="24"/>
        </w:rPr>
        <w:t xml:space="preserve"> a</w:t>
      </w:r>
      <w:r>
        <w:rPr>
          <w:szCs w:val="24"/>
        </w:rPr>
        <w:t xml:space="preserve">t </w:t>
      </w:r>
      <w:hyperlink r:id="rId7" w:history="1">
        <w:r w:rsidR="0018180C" w:rsidRPr="00845E5D">
          <w:rPr>
            <w:rStyle w:val="Hyperlink"/>
            <w:szCs w:val="24"/>
          </w:rPr>
          <w:t>Elspeth.Gray@argo-global.com</w:t>
        </w:r>
      </w:hyperlink>
      <w:r>
        <w:rPr>
          <w:szCs w:val="24"/>
        </w:rPr>
        <w:t xml:space="preserve"> or by hand to </w:t>
      </w:r>
      <w:r w:rsidR="00867BFD">
        <w:rPr>
          <w:szCs w:val="24"/>
        </w:rPr>
        <w:t>4</w:t>
      </w:r>
      <w:r w:rsidR="00867BFD" w:rsidRPr="00867BFD">
        <w:rPr>
          <w:szCs w:val="24"/>
          <w:vertAlign w:val="superscript"/>
        </w:rPr>
        <w:t>th</w:t>
      </w:r>
      <w:r w:rsidR="00867BFD">
        <w:rPr>
          <w:szCs w:val="24"/>
        </w:rPr>
        <w:t xml:space="preserve"> Floor, Wellesley</w:t>
      </w:r>
      <w:r>
        <w:rPr>
          <w:szCs w:val="24"/>
        </w:rPr>
        <w:t xml:space="preserve"> House</w:t>
      </w:r>
      <w:r w:rsidR="00867BFD">
        <w:rPr>
          <w:szCs w:val="24"/>
        </w:rPr>
        <w:t xml:space="preserve"> South</w:t>
      </w:r>
      <w:r>
        <w:rPr>
          <w:szCs w:val="24"/>
        </w:rPr>
        <w:t xml:space="preserve">, </w:t>
      </w:r>
      <w:r w:rsidR="00867BFD">
        <w:rPr>
          <w:szCs w:val="24"/>
        </w:rPr>
        <w:t>90</w:t>
      </w:r>
      <w:r>
        <w:rPr>
          <w:szCs w:val="24"/>
        </w:rPr>
        <w:t xml:space="preserve"> Pitts Bay Road, Pembroke HM 08 at least two</w:t>
      </w:r>
      <w:r w:rsidRPr="00332566">
        <w:rPr>
          <w:szCs w:val="24"/>
        </w:rPr>
        <w:t xml:space="preserve"> week</w:t>
      </w:r>
      <w:r>
        <w:rPr>
          <w:szCs w:val="24"/>
        </w:rPr>
        <w:t>s</w:t>
      </w:r>
      <w:r w:rsidRPr="00332566">
        <w:rPr>
          <w:szCs w:val="24"/>
        </w:rPr>
        <w:t xml:space="preserve"> before the quarterly meeting</w:t>
      </w:r>
      <w:r>
        <w:rPr>
          <w:szCs w:val="24"/>
        </w:rPr>
        <w:t xml:space="preserve"> for which your organization is submitting</w:t>
      </w:r>
      <w:r w:rsidR="00A52219">
        <w:rPr>
          <w:szCs w:val="24"/>
        </w:rPr>
        <w:t xml:space="preserve"> an</w:t>
      </w:r>
      <w:r w:rsidRPr="00332566">
        <w:rPr>
          <w:szCs w:val="24"/>
        </w:rPr>
        <w:t xml:space="preserve"> application</w:t>
      </w:r>
      <w:r>
        <w:rPr>
          <w:szCs w:val="24"/>
        </w:rPr>
        <w:t xml:space="preserve"> for funding</w:t>
      </w:r>
      <w:r w:rsidRPr="00332566">
        <w:rPr>
          <w:szCs w:val="24"/>
        </w:rPr>
        <w:t>.</w:t>
      </w:r>
      <w:r>
        <w:rPr>
          <w:szCs w:val="24"/>
        </w:rPr>
        <w:t xml:space="preserve"> You may include attachments. The meeting</w:t>
      </w:r>
      <w:r w:rsidRPr="00332566">
        <w:rPr>
          <w:szCs w:val="24"/>
        </w:rPr>
        <w:t xml:space="preserve"> dates</w:t>
      </w:r>
      <w:r>
        <w:rPr>
          <w:szCs w:val="24"/>
        </w:rPr>
        <w:t xml:space="preserve"> and deadline for applications</w:t>
      </w:r>
      <w:r w:rsidRPr="00332566">
        <w:rPr>
          <w:szCs w:val="24"/>
        </w:rPr>
        <w:t xml:space="preserve"> are as follows:</w:t>
      </w:r>
    </w:p>
    <w:p w14:paraId="46664DE0" w14:textId="77777777" w:rsidR="004644A4" w:rsidRDefault="004644A4" w:rsidP="004644A4">
      <w:pPr>
        <w:spacing w:after="0"/>
        <w:rPr>
          <w:b/>
          <w:szCs w:val="24"/>
          <w:u w:val="single"/>
        </w:rPr>
      </w:pPr>
    </w:p>
    <w:p w14:paraId="5DC664BD" w14:textId="1575CFF3" w:rsidR="004644A4" w:rsidRPr="00043210" w:rsidRDefault="004644A4" w:rsidP="00071E6D">
      <w:pPr>
        <w:spacing w:after="0"/>
        <w:ind w:left="5040" w:hanging="5040"/>
        <w:rPr>
          <w:b/>
          <w:szCs w:val="24"/>
          <w:u w:val="single"/>
        </w:rPr>
      </w:pPr>
      <w:r>
        <w:rPr>
          <w:b/>
          <w:szCs w:val="24"/>
          <w:u w:val="single"/>
        </w:rPr>
        <w:t>Meeting Date</w:t>
      </w:r>
      <w:r w:rsidR="00071E6D">
        <w:rPr>
          <w:b/>
          <w:szCs w:val="24"/>
        </w:rPr>
        <w:tab/>
      </w:r>
      <w:r>
        <w:rPr>
          <w:b/>
          <w:szCs w:val="24"/>
          <w:u w:val="single"/>
        </w:rPr>
        <w:t>Supporting documentation to be received by</w:t>
      </w:r>
    </w:p>
    <w:p w14:paraId="435E51B9" w14:textId="7806583A" w:rsidR="002B201C" w:rsidRDefault="002B201C" w:rsidP="002B201C">
      <w:pPr>
        <w:spacing w:after="0"/>
        <w:rPr>
          <w:szCs w:val="24"/>
        </w:rPr>
      </w:pPr>
      <w:r w:rsidRPr="00C072A1">
        <w:rPr>
          <w:szCs w:val="24"/>
        </w:rPr>
        <w:t xml:space="preserve">For Monday, </w:t>
      </w:r>
      <w:r>
        <w:rPr>
          <w:szCs w:val="24"/>
        </w:rPr>
        <w:t xml:space="preserve">March </w:t>
      </w:r>
      <w:r w:rsidR="00867BFD">
        <w:rPr>
          <w:szCs w:val="24"/>
        </w:rPr>
        <w:t>16</w:t>
      </w:r>
      <w:r>
        <w:rPr>
          <w:szCs w:val="24"/>
        </w:rPr>
        <w:t>, 20</w:t>
      </w:r>
      <w:r w:rsidR="00867BFD">
        <w:rPr>
          <w:szCs w:val="24"/>
        </w:rPr>
        <w:t>20</w:t>
      </w:r>
      <w:r w:rsidRPr="00C072A1">
        <w:rPr>
          <w:szCs w:val="24"/>
        </w:rPr>
        <w:tab/>
      </w:r>
      <w:r w:rsidRPr="00C072A1">
        <w:rPr>
          <w:szCs w:val="24"/>
        </w:rPr>
        <w:tab/>
      </w:r>
      <w:r>
        <w:rPr>
          <w:szCs w:val="24"/>
        </w:rPr>
        <w:tab/>
        <w:t>Fri</w:t>
      </w:r>
      <w:r w:rsidRPr="00C072A1">
        <w:rPr>
          <w:szCs w:val="24"/>
        </w:rPr>
        <w:t xml:space="preserve">day, </w:t>
      </w:r>
      <w:r>
        <w:rPr>
          <w:szCs w:val="24"/>
        </w:rPr>
        <w:t xml:space="preserve">February </w:t>
      </w:r>
      <w:r w:rsidR="00867BFD">
        <w:rPr>
          <w:szCs w:val="24"/>
        </w:rPr>
        <w:t>28</w:t>
      </w:r>
      <w:r>
        <w:rPr>
          <w:szCs w:val="24"/>
        </w:rPr>
        <w:t>, 20</w:t>
      </w:r>
      <w:r w:rsidR="00867BFD">
        <w:rPr>
          <w:szCs w:val="24"/>
        </w:rPr>
        <w:t>20</w:t>
      </w:r>
      <w:r>
        <w:rPr>
          <w:szCs w:val="24"/>
        </w:rPr>
        <w:t xml:space="preserve"> </w:t>
      </w:r>
    </w:p>
    <w:p w14:paraId="1472066B" w14:textId="19596B79" w:rsidR="002B201C" w:rsidRDefault="002B201C" w:rsidP="002B201C">
      <w:pPr>
        <w:spacing w:after="0"/>
        <w:rPr>
          <w:szCs w:val="24"/>
        </w:rPr>
      </w:pPr>
      <w:r>
        <w:rPr>
          <w:szCs w:val="24"/>
        </w:rPr>
        <w:t xml:space="preserve">For Monday, June </w:t>
      </w:r>
      <w:r w:rsidR="00867BFD">
        <w:rPr>
          <w:szCs w:val="24"/>
        </w:rPr>
        <w:t>1</w:t>
      </w:r>
      <w:r>
        <w:rPr>
          <w:szCs w:val="24"/>
        </w:rPr>
        <w:t>, 20</w:t>
      </w:r>
      <w:r w:rsidR="00867BFD">
        <w:rPr>
          <w:szCs w:val="24"/>
        </w:rPr>
        <w:t>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Friday, May 1</w:t>
      </w:r>
      <w:r w:rsidR="00867BFD">
        <w:rPr>
          <w:szCs w:val="24"/>
        </w:rPr>
        <w:t>5</w:t>
      </w:r>
      <w:r>
        <w:rPr>
          <w:szCs w:val="24"/>
        </w:rPr>
        <w:t>, 20</w:t>
      </w:r>
      <w:r w:rsidR="00867BFD">
        <w:rPr>
          <w:szCs w:val="24"/>
        </w:rPr>
        <w:t>20</w:t>
      </w:r>
    </w:p>
    <w:p w14:paraId="756CF309" w14:textId="3A11E6AA" w:rsidR="002B201C" w:rsidRPr="00C072A1" w:rsidRDefault="002B201C" w:rsidP="002B201C">
      <w:pPr>
        <w:spacing w:after="0"/>
        <w:rPr>
          <w:szCs w:val="24"/>
        </w:rPr>
      </w:pPr>
      <w:r>
        <w:rPr>
          <w:szCs w:val="24"/>
        </w:rPr>
        <w:t xml:space="preserve">For Monday, September </w:t>
      </w:r>
      <w:r w:rsidR="00C93A4F">
        <w:rPr>
          <w:szCs w:val="24"/>
        </w:rPr>
        <w:t>1</w:t>
      </w:r>
      <w:r w:rsidR="00867BFD">
        <w:rPr>
          <w:szCs w:val="24"/>
        </w:rPr>
        <w:t>4</w:t>
      </w:r>
      <w:r>
        <w:rPr>
          <w:szCs w:val="24"/>
        </w:rPr>
        <w:t>, 20</w:t>
      </w:r>
      <w:r w:rsidR="00867BFD">
        <w:rPr>
          <w:szCs w:val="24"/>
        </w:rPr>
        <w:t>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Friday, </w:t>
      </w:r>
      <w:r w:rsidR="00C93A4F">
        <w:rPr>
          <w:szCs w:val="24"/>
        </w:rPr>
        <w:t>August</w:t>
      </w:r>
      <w:r>
        <w:rPr>
          <w:szCs w:val="24"/>
        </w:rPr>
        <w:t xml:space="preserve"> </w:t>
      </w:r>
      <w:r w:rsidR="00867BFD">
        <w:rPr>
          <w:szCs w:val="24"/>
        </w:rPr>
        <w:t>28</w:t>
      </w:r>
      <w:r>
        <w:rPr>
          <w:szCs w:val="24"/>
        </w:rPr>
        <w:t>, 20</w:t>
      </w:r>
      <w:r w:rsidR="00867BFD">
        <w:rPr>
          <w:szCs w:val="24"/>
        </w:rPr>
        <w:t>20</w:t>
      </w:r>
    </w:p>
    <w:p w14:paraId="6FB49B00" w14:textId="5E82090A" w:rsidR="002B201C" w:rsidRDefault="002B201C" w:rsidP="002B201C">
      <w:r w:rsidRPr="00C072A1">
        <w:rPr>
          <w:szCs w:val="24"/>
        </w:rPr>
        <w:t xml:space="preserve">For Monday, December </w:t>
      </w:r>
      <w:r w:rsidR="00867BFD">
        <w:rPr>
          <w:szCs w:val="24"/>
        </w:rPr>
        <w:t>7</w:t>
      </w:r>
      <w:r>
        <w:rPr>
          <w:szCs w:val="24"/>
        </w:rPr>
        <w:t>, 20</w:t>
      </w:r>
      <w:r w:rsidR="00867BFD">
        <w:rPr>
          <w:szCs w:val="24"/>
        </w:rPr>
        <w:t>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Friday, November </w:t>
      </w:r>
      <w:r w:rsidR="00F315A0">
        <w:rPr>
          <w:szCs w:val="24"/>
        </w:rPr>
        <w:t>20</w:t>
      </w:r>
      <w:r>
        <w:rPr>
          <w:szCs w:val="24"/>
        </w:rPr>
        <w:t>, 20</w:t>
      </w:r>
      <w:r w:rsidR="00867BFD">
        <w:rPr>
          <w:szCs w:val="24"/>
        </w:rPr>
        <w:t>20</w:t>
      </w:r>
    </w:p>
    <w:p w14:paraId="6ECCF46A" w14:textId="77777777" w:rsidR="004644A4" w:rsidRDefault="004644A4" w:rsidP="004644A4">
      <w:pPr>
        <w:spacing w:after="0"/>
        <w:rPr>
          <w:sz w:val="20"/>
        </w:rPr>
      </w:pPr>
      <w:bookmarkStart w:id="0" w:name="_GoBack"/>
      <w:bookmarkEnd w:id="0"/>
    </w:p>
    <w:p w14:paraId="1729EC10" w14:textId="5DE5AF02" w:rsidR="00DE7993" w:rsidRPr="00C05E48" w:rsidRDefault="00C05E48" w:rsidP="004644A4">
      <w:pPr>
        <w:spacing w:after="0"/>
        <w:rPr>
          <w:szCs w:val="24"/>
        </w:rPr>
      </w:pPr>
      <w:r w:rsidRPr="00C05E48">
        <w:rPr>
          <w:szCs w:val="24"/>
        </w:rPr>
        <w:t>Applications may be made electronically</w:t>
      </w:r>
    </w:p>
    <w:p w14:paraId="1F5D6B2F" w14:textId="77777777" w:rsidR="00C05E48" w:rsidRDefault="00C05E48" w:rsidP="004644A4">
      <w:pPr>
        <w:spacing w:after="0"/>
        <w:rPr>
          <w:sz w:val="20"/>
        </w:rPr>
      </w:pPr>
    </w:p>
    <w:p w14:paraId="47C98284" w14:textId="5A595F29" w:rsidR="004644A4" w:rsidRDefault="004644A4" w:rsidP="004644A4">
      <w:pPr>
        <w:spacing w:after="0"/>
        <w:jc w:val="both"/>
        <w:rPr>
          <w:szCs w:val="24"/>
        </w:rPr>
      </w:pPr>
      <w:proofErr w:type="gramStart"/>
      <w:r w:rsidRPr="00332566">
        <w:rPr>
          <w:szCs w:val="24"/>
        </w:rPr>
        <w:t>Non profit</w:t>
      </w:r>
      <w:proofErr w:type="gramEnd"/>
      <w:r w:rsidRPr="00332566">
        <w:rPr>
          <w:szCs w:val="24"/>
        </w:rPr>
        <w:t xml:space="preserve"> organization ____________________</w:t>
      </w:r>
      <w:r>
        <w:rPr>
          <w:szCs w:val="24"/>
        </w:rPr>
        <w:t>____________________________________________________</w:t>
      </w:r>
    </w:p>
    <w:p w14:paraId="18A0CD1C" w14:textId="333A303D" w:rsidR="004644A4" w:rsidRDefault="004644A4" w:rsidP="004644A4">
      <w:pPr>
        <w:spacing w:after="0"/>
        <w:jc w:val="both"/>
        <w:rPr>
          <w:szCs w:val="24"/>
        </w:rPr>
      </w:pPr>
      <w:r>
        <w:rPr>
          <w:szCs w:val="24"/>
        </w:rPr>
        <w:t xml:space="preserve">Bermuda registered charity </w:t>
      </w:r>
      <w:proofErr w:type="gramStart"/>
      <w:r>
        <w:rPr>
          <w:szCs w:val="24"/>
        </w:rPr>
        <w:t>number:_</w:t>
      </w:r>
      <w:proofErr w:type="gramEnd"/>
      <w:r>
        <w:rPr>
          <w:szCs w:val="24"/>
        </w:rPr>
        <w:t>_________________________________________________________</w:t>
      </w:r>
    </w:p>
    <w:p w14:paraId="6BE965C3" w14:textId="0F0AFA8A" w:rsidR="004644A4" w:rsidRDefault="004644A4" w:rsidP="004644A4">
      <w:pPr>
        <w:spacing w:after="0"/>
        <w:jc w:val="both"/>
        <w:rPr>
          <w:szCs w:val="24"/>
        </w:rPr>
      </w:pPr>
      <w:r>
        <w:rPr>
          <w:szCs w:val="24"/>
        </w:rPr>
        <w:t xml:space="preserve">Amount received from The Argo </w:t>
      </w:r>
      <w:proofErr w:type="gramStart"/>
      <w:r>
        <w:rPr>
          <w:szCs w:val="24"/>
        </w:rPr>
        <w:t>Foundation:_</w:t>
      </w:r>
      <w:proofErr w:type="gramEnd"/>
      <w:r>
        <w:rPr>
          <w:szCs w:val="24"/>
        </w:rPr>
        <w:t>________________________________________________</w:t>
      </w:r>
    </w:p>
    <w:p w14:paraId="2C90FA7A" w14:textId="2EE70295" w:rsidR="0019233F" w:rsidRDefault="0019233F" w:rsidP="004644A4">
      <w:pPr>
        <w:spacing w:after="0"/>
        <w:jc w:val="both"/>
        <w:rPr>
          <w:szCs w:val="24"/>
        </w:rPr>
      </w:pPr>
      <w:r>
        <w:rPr>
          <w:szCs w:val="24"/>
        </w:rPr>
        <w:t xml:space="preserve">Publicity material produced showing Argo Foundation </w:t>
      </w:r>
      <w:proofErr w:type="gramStart"/>
      <w:r>
        <w:rPr>
          <w:szCs w:val="24"/>
        </w:rPr>
        <w:t>support:_</w:t>
      </w:r>
      <w:proofErr w:type="gramEnd"/>
      <w:r>
        <w:rPr>
          <w:szCs w:val="24"/>
        </w:rPr>
        <w:t>___________________________</w:t>
      </w:r>
    </w:p>
    <w:p w14:paraId="6F5AD3BC" w14:textId="0A79C9B0" w:rsidR="0019233F" w:rsidRDefault="0019233F" w:rsidP="004644A4">
      <w:pPr>
        <w:spacing w:after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</w:t>
      </w:r>
    </w:p>
    <w:p w14:paraId="73F1EBB0" w14:textId="215D3019" w:rsidR="004644A4" w:rsidRDefault="004644A4" w:rsidP="004644A4">
      <w:pPr>
        <w:spacing w:after="0"/>
        <w:jc w:val="both"/>
        <w:rPr>
          <w:szCs w:val="24"/>
        </w:rPr>
      </w:pPr>
      <w:r>
        <w:rPr>
          <w:szCs w:val="24"/>
        </w:rPr>
        <w:t xml:space="preserve">Objectives for which funding was </w:t>
      </w:r>
      <w:proofErr w:type="gramStart"/>
      <w:r>
        <w:rPr>
          <w:szCs w:val="24"/>
        </w:rPr>
        <w:t>requested:_</w:t>
      </w:r>
      <w:proofErr w:type="gramEnd"/>
      <w:r>
        <w:rPr>
          <w:szCs w:val="24"/>
        </w:rPr>
        <w:t>_________________________________________________</w:t>
      </w:r>
    </w:p>
    <w:p w14:paraId="22EBB6E6" w14:textId="6E6E87D0" w:rsidR="004644A4" w:rsidRDefault="004644A4" w:rsidP="004644A4">
      <w:pPr>
        <w:spacing w:after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</w:t>
      </w:r>
    </w:p>
    <w:p w14:paraId="47D4680D" w14:textId="14D65975" w:rsidR="004644A4" w:rsidRDefault="004644A4" w:rsidP="004644A4">
      <w:pPr>
        <w:spacing w:after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</w:t>
      </w:r>
      <w:r>
        <w:rPr>
          <w:szCs w:val="24"/>
        </w:rPr>
        <w:br/>
        <w:t>_____________________________________________________________________________________________________</w:t>
      </w:r>
      <w:r>
        <w:rPr>
          <w:szCs w:val="24"/>
        </w:rPr>
        <w:br/>
        <w:t>_____________________________________________________________________________________________________</w:t>
      </w:r>
    </w:p>
    <w:p w14:paraId="1BE227AA" w14:textId="77777777" w:rsidR="004644A4" w:rsidRDefault="004644A4" w:rsidP="004644A4">
      <w:pPr>
        <w:spacing w:after="0"/>
        <w:rPr>
          <w:szCs w:val="24"/>
        </w:rPr>
      </w:pPr>
    </w:p>
    <w:p w14:paraId="3AA8940A" w14:textId="73D70B87" w:rsidR="004644A4" w:rsidRPr="00332566" w:rsidRDefault="004644A4" w:rsidP="004644A4">
      <w:pPr>
        <w:spacing w:after="0"/>
        <w:rPr>
          <w:szCs w:val="24"/>
        </w:rPr>
      </w:pPr>
      <w:r>
        <w:rPr>
          <w:szCs w:val="24"/>
        </w:rPr>
        <w:t xml:space="preserve">Outcomes specific to funding received from The Argo Foundation (please list): </w:t>
      </w:r>
      <w:r>
        <w:rPr>
          <w:szCs w:val="24"/>
        </w:rPr>
        <w:br/>
      </w:r>
    </w:p>
    <w:p w14:paraId="23B67D17" w14:textId="77777777" w:rsidR="00822C64" w:rsidRDefault="00822C64" w:rsidP="004644A4">
      <w:pPr>
        <w:jc w:val="both"/>
      </w:pPr>
    </w:p>
    <w:sectPr w:rsidR="00822C64" w:rsidSect="00821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2240" w:h="15840"/>
      <w:pgMar w:top="2520" w:right="1800" w:bottom="1440" w:left="1440" w:header="720" w:footer="3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D3764" w14:textId="77777777" w:rsidR="00B90045" w:rsidRDefault="00B90045">
      <w:pPr>
        <w:spacing w:after="0"/>
      </w:pPr>
      <w:r>
        <w:separator/>
      </w:r>
    </w:p>
  </w:endnote>
  <w:endnote w:type="continuationSeparator" w:id="0">
    <w:p w14:paraId="33D8333A" w14:textId="77777777" w:rsidR="00B90045" w:rsidRDefault="00B900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45CA" w14:textId="77777777" w:rsidR="006C5182" w:rsidRDefault="006C5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34324" w14:textId="5058AF3A" w:rsidR="00A26E64" w:rsidRPr="00655602" w:rsidRDefault="006C5182" w:rsidP="00822C64">
    <w:pPr>
      <w:pStyle w:val="Footer"/>
      <w:tabs>
        <w:tab w:val="clear" w:pos="4320"/>
        <w:tab w:val="clear" w:pos="8640"/>
        <w:tab w:val="left" w:pos="3240"/>
      </w:tabs>
      <w:spacing w:after="0"/>
      <w:rPr>
        <w:rFonts w:ascii="Arial" w:hAnsi="Arial"/>
        <w:color w:val="3C4045"/>
        <w:sz w:val="17"/>
      </w:rPr>
    </w:pPr>
    <w:r>
      <w:rPr>
        <w:rFonts w:ascii="Arial" w:hAnsi="Arial"/>
        <w:noProof/>
        <w:color w:val="3C4045"/>
        <w:sz w:val="17"/>
      </w:rPr>
      <w:drawing>
        <wp:anchor distT="0" distB="0" distL="114300" distR="114300" simplePos="0" relativeHeight="251664895" behindDoc="1" locked="0" layoutInCell="1" allowOverlap="1" wp14:anchorId="21267A96" wp14:editId="0B699289">
          <wp:simplePos x="0" y="0"/>
          <wp:positionH relativeFrom="page">
            <wp:posOffset>-62865</wp:posOffset>
          </wp:positionH>
          <wp:positionV relativeFrom="page">
            <wp:posOffset>8552852</wp:posOffset>
          </wp:positionV>
          <wp:extent cx="7886700" cy="153094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goFooter-AngledLi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5309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E64">
      <w:rPr>
        <w:rFonts w:ascii="Arial" w:hAnsi="Arial"/>
        <w:color w:val="3C4045"/>
        <w:sz w:val="17"/>
      </w:rPr>
      <w:t>Argo House, 110 Pitts Bay Road</w:t>
    </w:r>
    <w:r w:rsidR="00A26E64" w:rsidRPr="00655602">
      <w:rPr>
        <w:rFonts w:ascii="Arial" w:hAnsi="Arial"/>
        <w:color w:val="3C4045"/>
        <w:sz w:val="17"/>
      </w:rPr>
      <w:tab/>
    </w:r>
  </w:p>
  <w:p w14:paraId="34ACBA9B" w14:textId="2EF5544C" w:rsidR="00A26E64" w:rsidRDefault="00A26E64" w:rsidP="00822C64">
    <w:pPr>
      <w:pStyle w:val="Footer"/>
      <w:tabs>
        <w:tab w:val="clear" w:pos="4320"/>
        <w:tab w:val="clear" w:pos="8640"/>
        <w:tab w:val="left" w:pos="3240"/>
      </w:tabs>
      <w:spacing w:after="0"/>
      <w:rPr>
        <w:rFonts w:ascii="Arial" w:hAnsi="Arial"/>
        <w:color w:val="3C4045"/>
        <w:sz w:val="17"/>
      </w:rPr>
    </w:pPr>
    <w:r>
      <w:rPr>
        <w:rFonts w:ascii="Arial" w:hAnsi="Arial"/>
        <w:color w:val="3C4045"/>
        <w:sz w:val="17"/>
      </w:rPr>
      <w:t>Pembroke HM 08, Bermuda</w:t>
    </w:r>
  </w:p>
  <w:p w14:paraId="14AFB7DC" w14:textId="77777777" w:rsidR="00A26E64" w:rsidRDefault="00A26E64" w:rsidP="006C5182">
    <w:pPr>
      <w:pStyle w:val="Footer"/>
      <w:tabs>
        <w:tab w:val="clear" w:pos="4320"/>
        <w:tab w:val="clear" w:pos="8640"/>
        <w:tab w:val="left" w:pos="3240"/>
      </w:tabs>
      <w:spacing w:after="0"/>
      <w:jc w:val="right"/>
      <w:rPr>
        <w:rFonts w:ascii="Arial" w:hAnsi="Arial"/>
        <w:color w:val="3C4045"/>
        <w:sz w:val="17"/>
      </w:rPr>
    </w:pPr>
  </w:p>
  <w:p w14:paraId="17BB265B" w14:textId="77777777" w:rsidR="00A26E64" w:rsidRPr="00320806" w:rsidRDefault="00A26E64" w:rsidP="00822C64">
    <w:pPr>
      <w:pStyle w:val="Footer"/>
      <w:tabs>
        <w:tab w:val="clear" w:pos="4320"/>
        <w:tab w:val="clear" w:pos="8640"/>
        <w:tab w:val="left" w:pos="3240"/>
      </w:tabs>
      <w:spacing w:after="0"/>
      <w:rPr>
        <w:rFonts w:ascii="Arial" w:hAnsi="Arial"/>
        <w:color w:val="3C4045"/>
        <w:sz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0FB0" w14:textId="77777777" w:rsidR="006C5182" w:rsidRDefault="006C5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324BC" w14:textId="77777777" w:rsidR="00B90045" w:rsidRDefault="00B90045">
      <w:pPr>
        <w:spacing w:after="0"/>
      </w:pPr>
      <w:r>
        <w:separator/>
      </w:r>
    </w:p>
  </w:footnote>
  <w:footnote w:type="continuationSeparator" w:id="0">
    <w:p w14:paraId="1BAB34A8" w14:textId="77777777" w:rsidR="00B90045" w:rsidRDefault="00B900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083B" w14:textId="77777777" w:rsidR="006C5182" w:rsidRDefault="006C5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12963" w14:textId="77C06429" w:rsidR="00A26E64" w:rsidRDefault="00821372">
    <w:pPr>
      <w:pStyle w:val="Header"/>
    </w:pPr>
    <w:r>
      <w:rPr>
        <w:noProof/>
      </w:rPr>
      <w:drawing>
        <wp:anchor distT="0" distB="0" distL="114300" distR="114300" simplePos="0" relativeHeight="251667967" behindDoc="1" locked="0" layoutInCell="1" allowOverlap="1" wp14:anchorId="2ACF82C4" wp14:editId="748C2C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659" cy="137164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goFoundation_DocHead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13716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8007" w14:textId="1E193D06" w:rsidR="005428A1" w:rsidRDefault="00821372">
    <w:pPr>
      <w:pStyle w:val="Header"/>
    </w:pPr>
    <w:r>
      <w:rPr>
        <w:noProof/>
      </w:rPr>
      <w:drawing>
        <wp:anchor distT="0" distB="0" distL="114300" distR="114300" simplePos="0" relativeHeight="251665919" behindDoc="1" locked="0" layoutInCell="1" allowOverlap="1" wp14:anchorId="72FE1104" wp14:editId="752AE9B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659" cy="13716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goFoundation_DocHead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13716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88E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9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BE4"/>
    <w:rsid w:val="00017159"/>
    <w:rsid w:val="00050DB2"/>
    <w:rsid w:val="00071E6D"/>
    <w:rsid w:val="00120075"/>
    <w:rsid w:val="00155C6C"/>
    <w:rsid w:val="00156B13"/>
    <w:rsid w:val="0018180C"/>
    <w:rsid w:val="0019233F"/>
    <w:rsid w:val="002B201C"/>
    <w:rsid w:val="002E3BE4"/>
    <w:rsid w:val="00320806"/>
    <w:rsid w:val="00346ABC"/>
    <w:rsid w:val="00385C0C"/>
    <w:rsid w:val="004644A4"/>
    <w:rsid w:val="005428A1"/>
    <w:rsid w:val="0056238A"/>
    <w:rsid w:val="005A6CEF"/>
    <w:rsid w:val="006C5182"/>
    <w:rsid w:val="007746CF"/>
    <w:rsid w:val="007E1131"/>
    <w:rsid w:val="00821372"/>
    <w:rsid w:val="00822C64"/>
    <w:rsid w:val="00867BFD"/>
    <w:rsid w:val="00882950"/>
    <w:rsid w:val="009C0BD6"/>
    <w:rsid w:val="00A26E64"/>
    <w:rsid w:val="00A52219"/>
    <w:rsid w:val="00A94BB2"/>
    <w:rsid w:val="00AD649D"/>
    <w:rsid w:val="00B24F7F"/>
    <w:rsid w:val="00B35EDE"/>
    <w:rsid w:val="00B90045"/>
    <w:rsid w:val="00C05E48"/>
    <w:rsid w:val="00C93A4F"/>
    <w:rsid w:val="00DE7993"/>
    <w:rsid w:val="00F02724"/>
    <w:rsid w:val="00F3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48DC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4BDE"/>
    <w:pPr>
      <w:spacing w:after="200"/>
    </w:pPr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04E0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94B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94BD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D86A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speth.Gray@argo-globa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rgousrkelley:Downloads:Argo%20Group%20LH%20-%20San%20Anton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Macintosh%20HD:Users:argousrkelley:Downloads:Argo%20Group%20LH%20-%20San%20Antonio.dot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1</vt:lpstr>
    </vt:vector>
  </TitlesOfParts>
  <Company>Argo</Company>
  <LinksUpToDate>false</LinksUpToDate>
  <CharactersWithSpaces>1868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http://www.argolimited.com/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1</dc:title>
  <dc:subject/>
  <dc:creator>argous\rkelley</dc:creator>
  <cp:keywords/>
  <cp:lastModifiedBy>Gray, Elspeth</cp:lastModifiedBy>
  <cp:revision>2</cp:revision>
  <cp:lastPrinted>2013-12-09T18:51:00Z</cp:lastPrinted>
  <dcterms:created xsi:type="dcterms:W3CDTF">2019-12-03T20:51:00Z</dcterms:created>
  <dcterms:modified xsi:type="dcterms:W3CDTF">2019-12-03T20:51:00Z</dcterms:modified>
</cp:coreProperties>
</file>